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D1" w:rsidRPr="00927476" w:rsidRDefault="0007341A">
      <w:pPr>
        <w:rPr>
          <w:b/>
          <w:sz w:val="28"/>
          <w:szCs w:val="28"/>
        </w:rPr>
      </w:pPr>
      <w:r w:rsidRPr="00927476">
        <w:rPr>
          <w:b/>
          <w:sz w:val="28"/>
          <w:szCs w:val="28"/>
        </w:rPr>
        <w:t>AP Human Geography</w:t>
      </w:r>
    </w:p>
    <w:p w:rsidR="0007341A" w:rsidRPr="00927476" w:rsidRDefault="0007341A">
      <w:pPr>
        <w:rPr>
          <w:b/>
          <w:sz w:val="28"/>
          <w:szCs w:val="28"/>
        </w:rPr>
      </w:pPr>
      <w:r w:rsidRPr="00927476">
        <w:rPr>
          <w:b/>
          <w:sz w:val="28"/>
          <w:szCs w:val="28"/>
        </w:rPr>
        <w:t xml:space="preserve">Activities and Reading in the Geography of the United States (ARGUS) </w:t>
      </w:r>
    </w:p>
    <w:p w:rsidR="0007341A" w:rsidRPr="00927476" w:rsidRDefault="0007341A">
      <w:pPr>
        <w:rPr>
          <w:b/>
          <w:sz w:val="28"/>
          <w:szCs w:val="28"/>
        </w:rPr>
      </w:pPr>
      <w:r w:rsidRPr="00927476">
        <w:rPr>
          <w:b/>
          <w:sz w:val="28"/>
          <w:szCs w:val="28"/>
        </w:rPr>
        <w:t>Activity HX, Urban Land Value</w:t>
      </w:r>
    </w:p>
    <w:p w:rsidR="00EF718A" w:rsidRPr="00927476" w:rsidRDefault="00EF718A">
      <w:pPr>
        <w:rPr>
          <w:b/>
        </w:rPr>
      </w:pPr>
      <w:r w:rsidRPr="00927476">
        <w:rPr>
          <w:b/>
        </w:rPr>
        <w:t>Part 1: Measurements of Land Value</w:t>
      </w:r>
    </w:p>
    <w:p w:rsidR="0007341A" w:rsidRDefault="0007341A" w:rsidP="0007341A">
      <w:pPr>
        <w:pStyle w:val="ListParagraph"/>
        <w:numPr>
          <w:ilvl w:val="0"/>
          <w:numId w:val="1"/>
        </w:numPr>
      </w:pPr>
      <w:r>
        <w:t>Why and where does abandonment occur in urban areas?</w:t>
      </w:r>
    </w:p>
    <w:p w:rsidR="0007341A" w:rsidRDefault="0007341A" w:rsidP="0007341A">
      <w:pPr>
        <w:pStyle w:val="ListParagraph"/>
        <w:numPr>
          <w:ilvl w:val="0"/>
          <w:numId w:val="1"/>
        </w:numPr>
      </w:pPr>
      <w:r>
        <w:t>What factors influence the building of developments on the urban fringe?</w:t>
      </w:r>
    </w:p>
    <w:p w:rsidR="0007341A" w:rsidRDefault="0007341A" w:rsidP="0007341A">
      <w:pPr>
        <w:pStyle w:val="ListParagraph"/>
        <w:numPr>
          <w:ilvl w:val="0"/>
          <w:numId w:val="1"/>
        </w:numPr>
      </w:pPr>
      <w:r>
        <w:t>What solutions are there to deal with both urban area extremes?</w:t>
      </w:r>
    </w:p>
    <w:p w:rsidR="0007341A" w:rsidRDefault="0007341A" w:rsidP="0007341A">
      <w:pPr>
        <w:pStyle w:val="ListParagraph"/>
        <w:numPr>
          <w:ilvl w:val="0"/>
          <w:numId w:val="1"/>
        </w:numPr>
      </w:pPr>
      <w:r>
        <w:t>How did various inner city neighborhoods become undesirable places to live?</w:t>
      </w:r>
    </w:p>
    <w:p w:rsidR="0007341A" w:rsidRDefault="0007341A" w:rsidP="0007341A">
      <w:pPr>
        <w:pStyle w:val="ListParagraph"/>
        <w:numPr>
          <w:ilvl w:val="0"/>
          <w:numId w:val="1"/>
        </w:numPr>
      </w:pPr>
      <w:r>
        <w:t xml:space="preserve"> How can geography help us understand this complicated urban decline issue?</w:t>
      </w:r>
    </w:p>
    <w:p w:rsidR="0007341A" w:rsidRDefault="0007341A" w:rsidP="0007341A">
      <w:pPr>
        <w:pStyle w:val="ListParagraph"/>
        <w:numPr>
          <w:ilvl w:val="0"/>
          <w:numId w:val="1"/>
        </w:numPr>
      </w:pPr>
      <w:r>
        <w:t>To what extent does desirability influence land values?</w:t>
      </w:r>
    </w:p>
    <w:p w:rsidR="0007341A" w:rsidRDefault="0007341A" w:rsidP="0007341A">
      <w:pPr>
        <w:pStyle w:val="ListParagraph"/>
        <w:numPr>
          <w:ilvl w:val="0"/>
          <w:numId w:val="1"/>
        </w:numPr>
      </w:pPr>
      <w:r>
        <w:t>Why does land decrease in value as one goes farther from the CBD?</w:t>
      </w:r>
    </w:p>
    <w:p w:rsidR="0007341A" w:rsidRDefault="00EF718A" w:rsidP="0007341A">
      <w:pPr>
        <w:pStyle w:val="ListParagraph"/>
        <w:numPr>
          <w:ilvl w:val="0"/>
          <w:numId w:val="1"/>
        </w:numPr>
      </w:pPr>
      <w:r>
        <w:t>Why are many people unable to differentiate between land and housing value?</w:t>
      </w:r>
    </w:p>
    <w:p w:rsidR="00EF718A" w:rsidRPr="00927476" w:rsidRDefault="00EF718A" w:rsidP="00EF718A">
      <w:pPr>
        <w:rPr>
          <w:b/>
        </w:rPr>
      </w:pPr>
      <w:r w:rsidRPr="00927476">
        <w:rPr>
          <w:b/>
        </w:rPr>
        <w:t>Part 2: A Model of Land Value</w:t>
      </w:r>
    </w:p>
    <w:p w:rsidR="00EF718A" w:rsidRDefault="00EF718A" w:rsidP="00EF718A">
      <w:pPr>
        <w:pStyle w:val="ListParagraph"/>
        <w:numPr>
          <w:ilvl w:val="0"/>
          <w:numId w:val="3"/>
        </w:numPr>
      </w:pPr>
      <w:r>
        <w:t>What other expenses should one consider to determine the true cost of where one lives?</w:t>
      </w:r>
    </w:p>
    <w:p w:rsidR="00EF718A" w:rsidRDefault="00EF718A" w:rsidP="00EF718A">
      <w:pPr>
        <w:pStyle w:val="ListParagraph"/>
        <w:numPr>
          <w:ilvl w:val="0"/>
          <w:numId w:val="3"/>
        </w:numPr>
      </w:pPr>
      <w:r>
        <w:t xml:space="preserve">How is the value line related to von </w:t>
      </w:r>
      <w:proofErr w:type="spellStart"/>
      <w:r>
        <w:t>Thunen’s</w:t>
      </w:r>
      <w:proofErr w:type="spellEnd"/>
      <w:r>
        <w:t xml:space="preserve"> concentric circles of land use?</w:t>
      </w:r>
    </w:p>
    <w:p w:rsidR="00EF718A" w:rsidRDefault="00D3629B" w:rsidP="00EF718A">
      <w:pPr>
        <w:pStyle w:val="ListParagraph"/>
        <w:numPr>
          <w:ilvl w:val="0"/>
          <w:numId w:val="3"/>
        </w:numPr>
      </w:pPr>
      <w:r>
        <w:t>What type</w:t>
      </w:r>
      <w:r w:rsidR="00AB7313">
        <w:t>s</w:t>
      </w:r>
      <w:r>
        <w:t xml:space="preserve"> of services have</w:t>
      </w:r>
      <w:r w:rsidR="00EF718A">
        <w:t xml:space="preserve"> extremely steep value line</w:t>
      </w:r>
      <w:r>
        <w:t>s</w:t>
      </w:r>
      <w:r w:rsidR="00EF718A">
        <w:t>?</w:t>
      </w:r>
    </w:p>
    <w:p w:rsidR="00EF718A" w:rsidRDefault="00D3629B" w:rsidP="00EF718A">
      <w:pPr>
        <w:pStyle w:val="ListParagraph"/>
        <w:numPr>
          <w:ilvl w:val="0"/>
          <w:numId w:val="3"/>
        </w:numPr>
      </w:pPr>
      <w:r>
        <w:t>What do you think happens at the intersection of differen</w:t>
      </w:r>
      <w:bookmarkStart w:id="0" w:name="_GoBack"/>
      <w:bookmarkEnd w:id="0"/>
      <w:r>
        <w:t>t land uses?</w:t>
      </w:r>
    </w:p>
    <w:p w:rsidR="00D3629B" w:rsidRPr="00423380" w:rsidRDefault="00D3629B" w:rsidP="00D3629B">
      <w:pPr>
        <w:rPr>
          <w:b/>
        </w:rPr>
      </w:pPr>
      <w:r w:rsidRPr="00423380">
        <w:rPr>
          <w:b/>
        </w:rPr>
        <w:t>Part 3: Thought Experiments</w:t>
      </w:r>
    </w:p>
    <w:p w:rsidR="00551700" w:rsidRPr="00551700" w:rsidRDefault="00551700" w:rsidP="00551700">
      <w:pPr>
        <w:pStyle w:val="ListParagraph"/>
        <w:numPr>
          <w:ilvl w:val="0"/>
          <w:numId w:val="4"/>
        </w:numPr>
      </w:pPr>
      <w:r w:rsidRPr="00551700">
        <w:t xml:space="preserve">What role does population growth play in altering value lines? </w:t>
      </w:r>
    </w:p>
    <w:p w:rsidR="00D3629B" w:rsidRDefault="00551700" w:rsidP="00551700">
      <w:pPr>
        <w:pStyle w:val="ListParagraph"/>
        <w:numPr>
          <w:ilvl w:val="0"/>
          <w:numId w:val="4"/>
        </w:numPr>
      </w:pPr>
      <w:r>
        <w:t>What role does better transportation play in altering value lines?</w:t>
      </w:r>
    </w:p>
    <w:p w:rsidR="00551700" w:rsidRDefault="00551700" w:rsidP="00551700">
      <w:pPr>
        <w:pStyle w:val="ListParagraph"/>
        <w:numPr>
          <w:ilvl w:val="0"/>
          <w:numId w:val="4"/>
        </w:numPr>
      </w:pPr>
      <w:r>
        <w:t>Can you think of a situation where too much population growth</w:t>
      </w:r>
      <w:r w:rsidR="00423380">
        <w:t xml:space="preserve"> and traffic congestion</w:t>
      </w:r>
      <w:r>
        <w:t xml:space="preserve"> </w:t>
      </w:r>
      <w:r w:rsidR="00423380">
        <w:t>was a detriment to the classic model of value lines?</w:t>
      </w:r>
    </w:p>
    <w:p w:rsidR="00423380" w:rsidRDefault="00423380" w:rsidP="00551700">
      <w:pPr>
        <w:pStyle w:val="ListParagraph"/>
        <w:numPr>
          <w:ilvl w:val="0"/>
          <w:numId w:val="4"/>
        </w:numPr>
      </w:pPr>
      <w:r>
        <w:t>How might mass transit influence value lines?</w:t>
      </w:r>
    </w:p>
    <w:p w:rsidR="00423380" w:rsidRDefault="00423380" w:rsidP="00551700">
      <w:pPr>
        <w:pStyle w:val="ListParagraph"/>
        <w:numPr>
          <w:ilvl w:val="0"/>
          <w:numId w:val="4"/>
        </w:numPr>
      </w:pPr>
      <w:r>
        <w:t>This CD was made in 1998. Have situations changed in some cities that have made it economically feasible to reinvest in what were undesirable properties?</w:t>
      </w:r>
    </w:p>
    <w:p w:rsidR="00D3629B" w:rsidRDefault="00D3629B" w:rsidP="00D3629B">
      <w:pPr>
        <w:rPr>
          <w:b/>
        </w:rPr>
      </w:pPr>
      <w:r w:rsidRPr="00927476">
        <w:rPr>
          <w:b/>
        </w:rPr>
        <w:t>Part 4: Seeking Solutions</w:t>
      </w:r>
    </w:p>
    <w:p w:rsidR="00423380" w:rsidRPr="00423380" w:rsidRDefault="00423380" w:rsidP="00423380">
      <w:pPr>
        <w:pStyle w:val="ListParagraph"/>
        <w:numPr>
          <w:ilvl w:val="0"/>
          <w:numId w:val="5"/>
        </w:numPr>
      </w:pPr>
      <w:r w:rsidRPr="00423380">
        <w:t>What do Canadian cities do differently that make these inner city areas still desirable?</w:t>
      </w:r>
    </w:p>
    <w:p w:rsidR="00423380" w:rsidRPr="00423380" w:rsidRDefault="00423380" w:rsidP="00423380">
      <w:pPr>
        <w:pStyle w:val="ListParagraph"/>
        <w:numPr>
          <w:ilvl w:val="0"/>
          <w:numId w:val="5"/>
        </w:numPr>
      </w:pPr>
      <w:r>
        <w:t>Discuss how smart growth, urban growth boundaries, new urbanism, and transit oriented development are solutions to the classic example of urban decay portrayed in the CD.</w:t>
      </w:r>
    </w:p>
    <w:sectPr w:rsidR="00423380" w:rsidRPr="00423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049"/>
    <w:multiLevelType w:val="hybridMultilevel"/>
    <w:tmpl w:val="F362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4DE3"/>
    <w:multiLevelType w:val="hybridMultilevel"/>
    <w:tmpl w:val="727C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71FEE"/>
    <w:multiLevelType w:val="hybridMultilevel"/>
    <w:tmpl w:val="8AEA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A31A0"/>
    <w:multiLevelType w:val="hybridMultilevel"/>
    <w:tmpl w:val="10F6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F008B"/>
    <w:multiLevelType w:val="hybridMultilevel"/>
    <w:tmpl w:val="8194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1A"/>
    <w:rsid w:val="0007341A"/>
    <w:rsid w:val="00423380"/>
    <w:rsid w:val="00551700"/>
    <w:rsid w:val="00927476"/>
    <w:rsid w:val="009B51D1"/>
    <w:rsid w:val="00AB7313"/>
    <w:rsid w:val="00D3629B"/>
    <w:rsid w:val="00E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2014-07-04T01:18:00Z</dcterms:created>
  <dcterms:modified xsi:type="dcterms:W3CDTF">2014-07-05T23:21:00Z</dcterms:modified>
</cp:coreProperties>
</file>