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B" w:rsidRPr="007F74A5" w:rsidRDefault="00034BF1" w:rsidP="007F74A5">
      <w:pPr>
        <w:spacing w:after="0"/>
        <w:rPr>
          <w:b/>
          <w:sz w:val="28"/>
          <w:szCs w:val="28"/>
        </w:rPr>
      </w:pPr>
      <w:r w:rsidRPr="007F74A5">
        <w:rPr>
          <w:b/>
          <w:sz w:val="28"/>
          <w:szCs w:val="28"/>
        </w:rPr>
        <w:t>AP Human Geography</w:t>
      </w:r>
    </w:p>
    <w:p w:rsidR="00034BF1" w:rsidRPr="007F74A5" w:rsidRDefault="00034BF1" w:rsidP="007F74A5">
      <w:pPr>
        <w:spacing w:after="0"/>
        <w:rPr>
          <w:b/>
          <w:sz w:val="28"/>
          <w:szCs w:val="28"/>
        </w:rPr>
      </w:pPr>
      <w:r w:rsidRPr="007F74A5">
        <w:rPr>
          <w:b/>
          <w:sz w:val="28"/>
          <w:szCs w:val="28"/>
        </w:rPr>
        <w:t>Chapter 6</w:t>
      </w:r>
      <w:bookmarkStart w:id="0" w:name="_GoBack"/>
      <w:bookmarkEnd w:id="0"/>
    </w:p>
    <w:p w:rsidR="00034BF1" w:rsidRDefault="00034BF1" w:rsidP="007F74A5">
      <w:pPr>
        <w:spacing w:after="0"/>
      </w:pPr>
      <w:r w:rsidRPr="007F74A5">
        <w:rPr>
          <w:b/>
          <w:sz w:val="28"/>
          <w:szCs w:val="28"/>
        </w:rPr>
        <w:t>Language</w:t>
      </w:r>
    </w:p>
    <w:p w:rsidR="007F74A5" w:rsidRDefault="007F74A5" w:rsidP="007F74A5">
      <w:pPr>
        <w:spacing w:after="0"/>
      </w:pPr>
    </w:p>
    <w:p w:rsidR="00C7138B" w:rsidRDefault="00034BF1" w:rsidP="007F74A5">
      <w:pPr>
        <w:spacing w:after="0"/>
      </w:pPr>
      <w:r>
        <w:t>1. How does the cultural landscape help one recognize that Brussels, Belgium is a bi-lingual city?</w:t>
      </w:r>
    </w:p>
    <w:p w:rsidR="00034BF1" w:rsidRDefault="00034BF1" w:rsidP="007F74A5">
      <w:pPr>
        <w:spacing w:after="0"/>
      </w:pPr>
      <w:r>
        <w:t>2. How is the “</w:t>
      </w:r>
      <w:proofErr w:type="spellStart"/>
      <w:r>
        <w:t>Frenchification</w:t>
      </w:r>
      <w:proofErr w:type="spellEnd"/>
      <w:r>
        <w:t xml:space="preserve"> “of Brussels and example of how power relationships influence culture patterns and process?</w:t>
      </w:r>
    </w:p>
    <w:p w:rsidR="00034BF1" w:rsidRDefault="00034BF1" w:rsidP="007F74A5">
      <w:pPr>
        <w:spacing w:after="0"/>
      </w:pPr>
      <w:r>
        <w:t>3. What was the Belgium government’s compromise solution in dealing with the mounting cultural and linguistic tensions?</w:t>
      </w:r>
    </w:p>
    <w:p w:rsidR="00034BF1" w:rsidRDefault="00034BF1" w:rsidP="007F74A5">
      <w:pPr>
        <w:spacing w:after="0"/>
      </w:pPr>
      <w:r>
        <w:t>4. How does this cultural fragmentation make it difficult for the Belgium government in dealing with immigration and terrorism issues?</w:t>
      </w:r>
    </w:p>
    <w:p w:rsidR="00034BF1" w:rsidRDefault="00034BF1" w:rsidP="007F74A5">
      <w:pPr>
        <w:spacing w:after="0"/>
      </w:pPr>
      <w:r>
        <w:t xml:space="preserve">5. </w:t>
      </w:r>
      <w:r w:rsidR="00A04979">
        <w:t xml:space="preserve">Why is language such an integral part of culture? </w:t>
      </w:r>
    </w:p>
    <w:p w:rsidR="00A04979" w:rsidRDefault="00A04979" w:rsidP="007F74A5">
      <w:pPr>
        <w:spacing w:after="0"/>
      </w:pPr>
      <w:r>
        <w:t>6. How do the French try to maintain the purity of their language?</w:t>
      </w:r>
    </w:p>
    <w:p w:rsidR="00C7138B" w:rsidRDefault="00C7138B" w:rsidP="007F74A5">
      <w:pPr>
        <w:spacing w:after="0"/>
      </w:pPr>
      <w:r>
        <w:t>7. Compare and contrast the treatment of non-English speakers in the United Sates and Canada.</w:t>
      </w:r>
    </w:p>
    <w:p w:rsidR="00A04979" w:rsidRDefault="00C7138B" w:rsidP="007F74A5">
      <w:pPr>
        <w:spacing w:after="0"/>
      </w:pPr>
      <w:r>
        <w:t>8</w:t>
      </w:r>
      <w:r w:rsidR="00A04979">
        <w:t>. Analyze the three pie charts (fig 6.4) on page 147. How can one infer from the data that many Chinese are learning English?</w:t>
      </w:r>
    </w:p>
    <w:p w:rsidR="00C7138B" w:rsidRDefault="00C7138B" w:rsidP="007F74A5">
      <w:pPr>
        <w:spacing w:after="0"/>
      </w:pPr>
      <w:r>
        <w:t>9</w:t>
      </w:r>
      <w:r w:rsidR="00A04979">
        <w:t>.</w:t>
      </w:r>
      <w:r>
        <w:t xml:space="preserve"> Describe the geography of the three main dialects of English in the United States. </w:t>
      </w:r>
    </w:p>
    <w:p w:rsidR="00C7138B" w:rsidRDefault="00C7138B" w:rsidP="007F74A5">
      <w:pPr>
        <w:spacing w:after="0"/>
      </w:pPr>
      <w:r>
        <w:t>10. Which language families are dispersed versus those that are clustered?  What factors contributed to the wide distribution of the Indo-European language family?</w:t>
      </w:r>
    </w:p>
    <w:p w:rsidR="00C7138B" w:rsidRDefault="00C7138B" w:rsidP="007F74A5">
      <w:pPr>
        <w:spacing w:after="0"/>
      </w:pPr>
      <w:r>
        <w:t>11. Describe the impact that isolation has on a language.</w:t>
      </w:r>
    </w:p>
    <w:p w:rsidR="00C7138B" w:rsidRDefault="00C7138B" w:rsidP="007F74A5">
      <w:pPr>
        <w:spacing w:after="0"/>
      </w:pPr>
      <w:r>
        <w:t>12. What impact does interaction have on a language?</w:t>
      </w:r>
    </w:p>
    <w:p w:rsidR="00C7138B" w:rsidRDefault="00C7138B" w:rsidP="007F74A5">
      <w:pPr>
        <w:spacing w:after="0"/>
      </w:pPr>
      <w:r>
        <w:t>13. Describe the two competing theories for the initial diffusion of early Indo-European tongues.</w:t>
      </w:r>
    </w:p>
    <w:p w:rsidR="00C7138B" w:rsidRDefault="00C7138B" w:rsidP="007F74A5">
      <w:pPr>
        <w:spacing w:after="0"/>
      </w:pPr>
      <w:r>
        <w:t>14. Describe the linguistic map of Europe with respect to language families, language branches, language groups, and languages.</w:t>
      </w:r>
    </w:p>
    <w:p w:rsidR="00C7138B" w:rsidRDefault="00C7138B" w:rsidP="007F74A5">
      <w:pPr>
        <w:spacing w:after="0"/>
      </w:pPr>
      <w:r>
        <w:t xml:space="preserve">15. What accounts for the extreme language fragmentation of sub-Saharan Africa? Describe why Nigeria is the prime example for language diversity within the region. What implications does the linguistic diversity in Nigeria </w:t>
      </w:r>
      <w:r w:rsidR="007F74A5">
        <w:t>pose?</w:t>
      </w:r>
    </w:p>
    <w:p w:rsidR="007F74A5" w:rsidRDefault="007F74A5" w:rsidP="007F74A5">
      <w:pPr>
        <w:spacing w:after="0"/>
      </w:pPr>
      <w:r>
        <w:t>16. What role did the rise of states have on various languages becoming dominant in their respective geographic areas?</w:t>
      </w:r>
    </w:p>
    <w:p w:rsidR="007F74A5" w:rsidRDefault="007F74A5" w:rsidP="007F74A5">
      <w:pPr>
        <w:spacing w:after="0"/>
      </w:pPr>
      <w:r>
        <w:t>17. What is the difference between lingua franca, pidgin language, and a creole language?</w:t>
      </w:r>
    </w:p>
    <w:p w:rsidR="007F74A5" w:rsidRDefault="007F74A5" w:rsidP="007F74A5">
      <w:pPr>
        <w:spacing w:after="0"/>
      </w:pPr>
      <w:r>
        <w:t>18. Why is English becoming the world’s lingua franca?</w:t>
      </w:r>
    </w:p>
    <w:p w:rsidR="007F74A5" w:rsidRDefault="007F74A5" w:rsidP="007F74A5">
      <w:pPr>
        <w:spacing w:after="0"/>
      </w:pPr>
      <w:r>
        <w:t>19. What impact does the BBC have on the use of English?</w:t>
      </w:r>
    </w:p>
    <w:p w:rsidR="007F74A5" w:rsidRDefault="007F74A5" w:rsidP="007F74A5">
      <w:pPr>
        <w:spacing w:after="0"/>
      </w:pPr>
      <w:r>
        <w:t>20. Outline the advantages and disadvantages of a monolingual versus a multilingual state.</w:t>
      </w:r>
    </w:p>
    <w:p w:rsidR="007F74A5" w:rsidRDefault="007F74A5" w:rsidP="007F74A5">
      <w:pPr>
        <w:spacing w:after="0"/>
      </w:pPr>
      <w:r>
        <w:t>21. What is an official language and why do so many countries use English as their official language?</w:t>
      </w:r>
    </w:p>
    <w:p w:rsidR="007F74A5" w:rsidRDefault="007F74A5" w:rsidP="007F74A5">
      <w:pPr>
        <w:spacing w:after="0"/>
      </w:pPr>
      <w:r>
        <w:t xml:space="preserve">22. What is a </w:t>
      </w:r>
      <w:proofErr w:type="spellStart"/>
      <w:r>
        <w:t>toponym</w:t>
      </w:r>
      <w:proofErr w:type="spellEnd"/>
      <w:r>
        <w:t xml:space="preserve">, and what cultural message do the </w:t>
      </w:r>
      <w:proofErr w:type="spellStart"/>
      <w:r>
        <w:t>topnyms</w:t>
      </w:r>
      <w:proofErr w:type="spellEnd"/>
      <w:r>
        <w:t xml:space="preserve"> in your area convey?</w:t>
      </w:r>
    </w:p>
    <w:p w:rsidR="007F74A5" w:rsidRDefault="007F74A5"/>
    <w:p w:rsidR="00A04979" w:rsidRDefault="00A04979">
      <w:r>
        <w:t xml:space="preserve"> </w:t>
      </w:r>
    </w:p>
    <w:sectPr w:rsidR="00A0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F1"/>
    <w:rsid w:val="00034BF1"/>
    <w:rsid w:val="00286A1B"/>
    <w:rsid w:val="007F74A5"/>
    <w:rsid w:val="00A04979"/>
    <w:rsid w:val="00C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2016-09-07T20:21:00Z</cp:lastPrinted>
  <dcterms:created xsi:type="dcterms:W3CDTF">2016-07-11T00:06:00Z</dcterms:created>
  <dcterms:modified xsi:type="dcterms:W3CDTF">2016-09-07T20:21:00Z</dcterms:modified>
</cp:coreProperties>
</file>